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BE" w:rsidRPr="007F00BE" w:rsidRDefault="007F00BE" w:rsidP="007F00BE">
      <w:pPr>
        <w:rPr>
          <w:rFonts w:ascii="Arial" w:hAnsi="Arial" w:cs="Arial"/>
          <w:b/>
          <w:sz w:val="20"/>
        </w:rPr>
      </w:pPr>
      <w:r w:rsidRPr="007F00BE">
        <w:rPr>
          <w:rFonts w:ascii="Arial" w:hAnsi="Arial" w:cs="Arial"/>
          <w:b/>
          <w:sz w:val="20"/>
        </w:rPr>
        <w:t>EXTRATO DE AVISO</w:t>
      </w:r>
      <w:bookmarkStart w:id="0" w:name="_GoBack"/>
      <w:bookmarkEnd w:id="0"/>
    </w:p>
    <w:p w:rsidR="007F00BE" w:rsidRPr="007F00BE" w:rsidRDefault="007F00BE" w:rsidP="007F00BE">
      <w:pPr>
        <w:rPr>
          <w:sz w:val="20"/>
        </w:rPr>
      </w:pPr>
    </w:p>
    <w:p w:rsidR="007F00BE" w:rsidRPr="007F00BE" w:rsidRDefault="007F00BE" w:rsidP="007F00BE">
      <w:pPr>
        <w:ind w:right="4241"/>
        <w:jc w:val="both"/>
        <w:rPr>
          <w:rFonts w:ascii="Arial" w:hAnsi="Arial" w:cs="Arial"/>
          <w:sz w:val="20"/>
        </w:rPr>
      </w:pPr>
      <w:r w:rsidRPr="007F00BE">
        <w:rPr>
          <w:rFonts w:ascii="Arial" w:hAnsi="Arial" w:cs="Arial"/>
          <w:sz w:val="20"/>
        </w:rPr>
        <w:t xml:space="preserve">Processo Licitatório nº 048/2015 PP Nº 033/2015 - Permissão remunerada de uso comercial, a título precário e oneroso para exploração das barracas da área interna do “VI Torneio Leiteiro de Olaria”, conforme condições e especificações contidas no TERMO DE REFERÊNCIA - ANEXO II, parte integrante e inseparável deste edital, independente de transcrição. Sessão Pública dia 28/07/2015 com início às </w:t>
      </w:r>
      <w:proofErr w:type="gramStart"/>
      <w:r w:rsidRPr="007F00BE">
        <w:rPr>
          <w:rFonts w:ascii="Arial" w:hAnsi="Arial" w:cs="Arial"/>
          <w:sz w:val="20"/>
        </w:rPr>
        <w:t>15:30</w:t>
      </w:r>
      <w:proofErr w:type="gramEnd"/>
      <w:r w:rsidRPr="007F00BE">
        <w:rPr>
          <w:rFonts w:ascii="Arial" w:hAnsi="Arial" w:cs="Arial"/>
          <w:sz w:val="20"/>
        </w:rPr>
        <w:t>h. Informações (032) 32881112/1113. E-mail licitacao@olaria.mg.gov.br pregoeira: Regiane Maria Aparecida de Souza. Olaria, 16 de julho de 2015.</w:t>
      </w:r>
    </w:p>
    <w:p w:rsidR="007F00BE" w:rsidRPr="007F00BE" w:rsidRDefault="007F00BE" w:rsidP="007F00BE">
      <w:pPr>
        <w:jc w:val="both"/>
        <w:rPr>
          <w:rFonts w:ascii="Arial" w:hAnsi="Arial" w:cs="Arial"/>
          <w:sz w:val="20"/>
        </w:rPr>
      </w:pPr>
    </w:p>
    <w:p w:rsidR="007F00BE" w:rsidRPr="007F00BE" w:rsidRDefault="007F00BE" w:rsidP="007F00BE">
      <w:pPr>
        <w:ind w:right="5244"/>
        <w:jc w:val="both"/>
        <w:rPr>
          <w:rFonts w:ascii="Arial" w:hAnsi="Arial" w:cs="Arial"/>
          <w:sz w:val="20"/>
        </w:rPr>
      </w:pPr>
    </w:p>
    <w:p w:rsidR="00154EBB" w:rsidRPr="007F00BE" w:rsidRDefault="00154EBB">
      <w:pPr>
        <w:rPr>
          <w:sz w:val="20"/>
        </w:rPr>
      </w:pPr>
    </w:p>
    <w:sectPr w:rsidR="00154EBB" w:rsidRPr="007F0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C3"/>
    <w:rsid w:val="00154EBB"/>
    <w:rsid w:val="0073068F"/>
    <w:rsid w:val="007F00BE"/>
    <w:rsid w:val="00B272C3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2015-09-18T17:19:00Z</dcterms:created>
  <dcterms:modified xsi:type="dcterms:W3CDTF">2015-09-18T17:20:00Z</dcterms:modified>
</cp:coreProperties>
</file>