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1C" w:rsidRDefault="00833D1C" w:rsidP="00833D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 DE AVISO</w:t>
      </w:r>
    </w:p>
    <w:p w:rsidR="00833D1C" w:rsidRDefault="00833D1C" w:rsidP="00833D1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PREFEITURA MUNICIPAL DE OLARIA</w:t>
      </w:r>
    </w:p>
    <w:p w:rsidR="00833D1C" w:rsidRDefault="00833D1C" w:rsidP="00833D1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Aviso de Licitação. Processo n° 026/2015, PP nº 020/2015. </w:t>
      </w:r>
    </w:p>
    <w:p w:rsidR="00833D1C" w:rsidRDefault="00833D1C" w:rsidP="00833D1C">
      <w:pPr>
        <w:pStyle w:val="SemEspaamento"/>
        <w:ind w:right="325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Objeto: Contratação de empresa para aquisição de materiais de enfermagem (hospitalares) para atender os serviços de saúde no decorrer de 2015, conforme condições e especificações contidas Anexo II, parte integrante e inseparável do Edital. Entrega de Envelopes e Sessão Pública dia 09/04/2015. Com início às </w:t>
      </w:r>
      <w:proofErr w:type="gramStart"/>
      <w:r>
        <w:rPr>
          <w:rFonts w:ascii="Arial" w:hAnsi="Arial" w:cs="Arial"/>
          <w:sz w:val="20"/>
          <w:szCs w:val="20"/>
        </w:rPr>
        <w:t>09:00</w:t>
      </w:r>
      <w:proofErr w:type="gramEnd"/>
      <w:r>
        <w:rPr>
          <w:rFonts w:ascii="Arial" w:hAnsi="Arial" w:cs="Arial"/>
          <w:sz w:val="20"/>
          <w:szCs w:val="20"/>
        </w:rPr>
        <w:t xml:space="preserve"> horas. Informações (032) 3288-1112/1113. E-mail 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licitacao@olaria.mg.gov.br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, </w:t>
      </w:r>
      <w:r w:rsidRPr="00833D1C">
        <w:rPr>
          <w:rStyle w:val="Hyperlink"/>
          <w:rFonts w:ascii="Arial" w:hAnsi="Arial" w:cs="Arial"/>
          <w:color w:val="auto"/>
          <w:sz w:val="20"/>
          <w:szCs w:val="20"/>
        </w:rPr>
        <w:t>Re</w:t>
      </w:r>
      <w:r w:rsidRPr="00833D1C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iane Maria Aparecida de Souza Pregoeira. Olaria 25 de março de 2015.</w:t>
      </w:r>
    </w:p>
    <w:p w:rsidR="00833D1C" w:rsidRDefault="00833D1C" w:rsidP="00833D1C">
      <w:pPr>
        <w:ind w:right="5244"/>
        <w:rPr>
          <w:rFonts w:ascii="Arial" w:hAnsi="Arial" w:cs="Arial"/>
          <w:sz w:val="20"/>
          <w:szCs w:val="20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08"/>
    <w:rsid w:val="00154EBB"/>
    <w:rsid w:val="0073068F"/>
    <w:rsid w:val="00833D1C"/>
    <w:rsid w:val="008B6108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833D1C"/>
    <w:rPr>
      <w:color w:val="0000FF"/>
      <w:u w:val="single"/>
    </w:rPr>
  </w:style>
  <w:style w:type="paragraph" w:styleId="SemEspaamento">
    <w:name w:val="No Spacing"/>
    <w:uiPriority w:val="1"/>
    <w:qFormat/>
    <w:rsid w:val="00833D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D1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833D1C"/>
    <w:rPr>
      <w:color w:val="0000FF"/>
      <w:u w:val="single"/>
    </w:rPr>
  </w:style>
  <w:style w:type="paragraph" w:styleId="SemEspaamento">
    <w:name w:val="No Spacing"/>
    <w:uiPriority w:val="1"/>
    <w:qFormat/>
    <w:rsid w:val="00833D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2015-09-18T14:34:00Z</dcterms:created>
  <dcterms:modified xsi:type="dcterms:W3CDTF">2015-09-18T14:34:00Z</dcterms:modified>
</cp:coreProperties>
</file>